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54" w:rsidRPr="00531B49" w:rsidRDefault="00D21B54" w:rsidP="00D21B54">
      <w:pPr>
        <w:spacing w:before="100" w:beforeAutospacing="1" w:after="100" w:afterAutospacing="1" w:line="277" w:lineRule="atLeast"/>
        <w:outlineLvl w:val="1"/>
        <w:rPr>
          <w:rFonts w:ascii="Times New Roman" w:eastAsia="Times New Roman" w:hAnsi="Times New Roman" w:cs="Times New Roman"/>
          <w:b/>
          <w:bCs/>
          <w:color w:val="404AAB"/>
          <w:sz w:val="24"/>
          <w:szCs w:val="24"/>
          <w:lang w:eastAsia="ru-RU"/>
        </w:rPr>
      </w:pPr>
      <w:r w:rsidRPr="00531B49">
        <w:rPr>
          <w:rFonts w:ascii="Times New Roman" w:eastAsia="Times New Roman" w:hAnsi="Times New Roman" w:cs="Times New Roman"/>
          <w:b/>
          <w:bCs/>
          <w:color w:val="404AAB"/>
          <w:sz w:val="24"/>
          <w:szCs w:val="24"/>
          <w:lang w:eastAsia="ru-RU"/>
        </w:rPr>
        <w:t>Ст</w:t>
      </w:r>
      <w:r w:rsidR="00EB3AC8" w:rsidRPr="00531B49">
        <w:rPr>
          <w:rFonts w:ascii="Times New Roman" w:eastAsia="Times New Roman" w:hAnsi="Times New Roman" w:cs="Times New Roman"/>
          <w:b/>
          <w:bCs/>
          <w:color w:val="404AAB"/>
          <w:sz w:val="24"/>
          <w:szCs w:val="24"/>
          <w:lang w:eastAsia="ru-RU"/>
        </w:rPr>
        <w:t>руктура управления МБДОУ</w:t>
      </w:r>
      <w:r w:rsidR="00D76061" w:rsidRPr="00531B49">
        <w:rPr>
          <w:rFonts w:ascii="Times New Roman" w:eastAsia="Times New Roman" w:hAnsi="Times New Roman" w:cs="Times New Roman"/>
          <w:b/>
          <w:bCs/>
          <w:color w:val="404AAB"/>
          <w:sz w:val="24"/>
          <w:szCs w:val="24"/>
          <w:lang w:eastAsia="ru-RU"/>
        </w:rPr>
        <w:t>.</w:t>
      </w:r>
    </w:p>
    <w:p w:rsidR="00EB3AC8" w:rsidRPr="00531B49" w:rsidRDefault="00EB3AC8" w:rsidP="00EB3A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МБДОУ д/с №</w:t>
      </w:r>
      <w:r w:rsidR="00D21B54"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«Солнышко»</w:t>
      </w:r>
      <w:r w:rsidR="00D21B54"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ДОУ) осуществляется в соответствии с Законом Российской Федерации «Об образовании», действующим законодательством Российской Федерации и Уставом ДОУ.</w:t>
      </w:r>
      <w:r w:rsidRPr="00531B49">
        <w:rPr>
          <w:rFonts w:ascii="Times New Roman" w:hAnsi="Times New Roman" w:cs="Times New Roman"/>
          <w:sz w:val="24"/>
          <w:szCs w:val="24"/>
        </w:rPr>
        <w:t xml:space="preserve">      Управление МБДОУ строится на принципах единоначалия и самоуправления, обеспечивающих государственно-общественный характер управления ДОУ.</w:t>
      </w:r>
    </w:p>
    <w:p w:rsidR="00EB3AC8" w:rsidRPr="00531B49" w:rsidRDefault="00EB3AC8" w:rsidP="00EB3A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B49">
        <w:rPr>
          <w:rFonts w:ascii="Times New Roman" w:hAnsi="Times New Roman" w:cs="Times New Roman"/>
          <w:sz w:val="24"/>
          <w:szCs w:val="24"/>
        </w:rPr>
        <w:t xml:space="preserve">      Управляющая система представлена в виде 2 основных структур: </w:t>
      </w:r>
      <w:r w:rsidRPr="00531B49">
        <w:rPr>
          <w:rFonts w:ascii="Times New Roman" w:hAnsi="Times New Roman" w:cs="Times New Roman"/>
          <w:i/>
          <w:sz w:val="24"/>
          <w:szCs w:val="24"/>
        </w:rPr>
        <w:t>административного</w:t>
      </w:r>
      <w:r w:rsidRPr="00531B49">
        <w:rPr>
          <w:rFonts w:ascii="Times New Roman" w:hAnsi="Times New Roman" w:cs="Times New Roman"/>
          <w:sz w:val="24"/>
          <w:szCs w:val="24"/>
        </w:rPr>
        <w:t xml:space="preserve"> и </w:t>
      </w:r>
      <w:r w:rsidRPr="00531B49">
        <w:rPr>
          <w:rFonts w:ascii="Times New Roman" w:hAnsi="Times New Roman" w:cs="Times New Roman"/>
          <w:i/>
          <w:sz w:val="24"/>
          <w:szCs w:val="24"/>
        </w:rPr>
        <w:t>общественного</w:t>
      </w:r>
      <w:r w:rsidRPr="00531B49">
        <w:rPr>
          <w:rFonts w:ascii="Times New Roman" w:hAnsi="Times New Roman" w:cs="Times New Roman"/>
          <w:sz w:val="24"/>
          <w:szCs w:val="24"/>
        </w:rPr>
        <w:t xml:space="preserve"> управления. </w:t>
      </w:r>
    </w:p>
    <w:p w:rsidR="00EB3AC8" w:rsidRPr="00531B49" w:rsidRDefault="00EB3AC8" w:rsidP="00EB3A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B49">
        <w:rPr>
          <w:rFonts w:ascii="Times New Roman" w:hAnsi="Times New Roman" w:cs="Times New Roman"/>
          <w:sz w:val="24"/>
          <w:szCs w:val="24"/>
        </w:rPr>
        <w:t xml:space="preserve">      В организованной структуре административного управления выделено несколько уровней линейного управления. Первый уровень обеспечивает заведующий, на втором уровне управление осуществляет заместитель заведующего по воспитательно-образовательной работе,  главный бухгалтер, заместитель заведующего по административно-хозяйственной работе. Третий уровень управления осуществляют воспитатели, педагог-психолог, специалисты (логопед, музыкальный руководитель, инструктор по физической культуре), обслуживающий персонал, на этом уровне объектами управления являются дети и их родители.</w:t>
      </w:r>
    </w:p>
    <w:p w:rsidR="00531B49" w:rsidRDefault="00EB3AC8" w:rsidP="00531B49">
      <w:pPr>
        <w:pStyle w:val="HTML"/>
        <w:shd w:val="clear" w:color="auto" w:fill="FFFFFF"/>
        <w:ind w:left="-120"/>
        <w:jc w:val="both"/>
        <w:rPr>
          <w:rFonts w:ascii="Times New Roman" w:hAnsi="Times New Roman" w:cs="Times New Roman"/>
          <w:sz w:val="21"/>
          <w:szCs w:val="21"/>
        </w:rPr>
      </w:pPr>
      <w:r w:rsidRPr="00531B49">
        <w:rPr>
          <w:rFonts w:ascii="Times New Roman" w:hAnsi="Times New Roman" w:cs="Times New Roman"/>
        </w:rPr>
        <w:t xml:space="preserve">      Формами общественного управления ДОУ являются: Совет ДОУ, Общее собрание коллектива, Совет педагогов ДОУ, Родительский комитет. Между ними существует разделение полномочий, которое предотвращает дублирование. Наиболее важные вопросы жизни и деятельности рассматриваются на коллегиальном уровне. Коллегиальность находит наибольшее выражение в процессе обсуждения и выработки решения, а единоначалие – в распоряжениях руководителя.</w:t>
      </w:r>
      <w:r w:rsidR="00531B49" w:rsidRPr="00531B4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E5FF5" w:rsidRDefault="00531B49" w:rsidP="00531B49">
      <w:pPr>
        <w:pStyle w:val="HTML"/>
        <w:shd w:val="clear" w:color="auto" w:fill="FFFFFF"/>
        <w:ind w:left="-120"/>
        <w:jc w:val="both"/>
        <w:rPr>
          <w:rStyle w:val="htmltxt1"/>
          <w:rFonts w:ascii="Times New Roman" w:hAnsi="Times New Roman" w:cs="Times New Roman"/>
          <w:b/>
        </w:rPr>
      </w:pPr>
      <w:r w:rsidRPr="00531B49">
        <w:rPr>
          <w:rStyle w:val="htmltxt1"/>
          <w:rFonts w:ascii="Times New Roman" w:hAnsi="Times New Roman" w:cs="Times New Roman"/>
          <w:b/>
        </w:rPr>
        <w:t xml:space="preserve"> </w:t>
      </w:r>
    </w:p>
    <w:p w:rsidR="00531B49" w:rsidRDefault="00531B49" w:rsidP="00531B49">
      <w:pPr>
        <w:pStyle w:val="HTML"/>
        <w:shd w:val="clear" w:color="auto" w:fill="FFFFFF"/>
        <w:ind w:left="-120"/>
        <w:jc w:val="both"/>
        <w:rPr>
          <w:rStyle w:val="htmltxt1"/>
          <w:rFonts w:ascii="Times New Roman" w:hAnsi="Times New Roman" w:cs="Times New Roman"/>
          <w:b/>
        </w:rPr>
      </w:pPr>
      <w:r w:rsidRPr="00531B49">
        <w:rPr>
          <w:rStyle w:val="htmltxt1"/>
          <w:rFonts w:ascii="Times New Roman" w:hAnsi="Times New Roman" w:cs="Times New Roman"/>
          <w:b/>
        </w:rPr>
        <w:t>Совет ДОУ:</w:t>
      </w:r>
    </w:p>
    <w:p w:rsidR="00531B49" w:rsidRPr="00531B49" w:rsidRDefault="00531B49" w:rsidP="00531B49">
      <w:pPr>
        <w:pStyle w:val="HTML"/>
        <w:shd w:val="clear" w:color="auto" w:fill="FFFFFF"/>
        <w:ind w:left="-120"/>
        <w:jc w:val="both"/>
        <w:rPr>
          <w:rStyle w:val="htmltxt1"/>
          <w:rFonts w:ascii="Times New Roman" w:hAnsi="Times New Roman" w:cs="Times New Roman"/>
          <w:b/>
        </w:rPr>
      </w:pPr>
    </w:p>
    <w:p w:rsidR="00531B49" w:rsidRPr="00531B49" w:rsidRDefault="001E5FF5" w:rsidP="00531B49">
      <w:pPr>
        <w:pStyle w:val="HTML"/>
        <w:shd w:val="clear" w:color="auto" w:fill="FFFFFF"/>
        <w:ind w:left="-120"/>
        <w:jc w:val="both"/>
        <w:rPr>
          <w:rStyle w:val="htmltxt1"/>
          <w:rFonts w:ascii="Times New Roman" w:hAnsi="Times New Roman" w:cs="Times New Roman"/>
        </w:rPr>
      </w:pPr>
      <w:r>
        <w:rPr>
          <w:rStyle w:val="htmltxt1"/>
          <w:rFonts w:ascii="Times New Roman" w:hAnsi="Times New Roman" w:cs="Times New Roman"/>
        </w:rPr>
        <w:t>- рассма</w:t>
      </w:r>
      <w:r w:rsidR="00531B49">
        <w:rPr>
          <w:rStyle w:val="htmltxt1"/>
          <w:rFonts w:ascii="Times New Roman" w:hAnsi="Times New Roman" w:cs="Times New Roman"/>
        </w:rPr>
        <w:t>тривает</w:t>
      </w:r>
      <w:r>
        <w:rPr>
          <w:rStyle w:val="htmltxt1"/>
          <w:rFonts w:ascii="Times New Roman" w:hAnsi="Times New Roman" w:cs="Times New Roman"/>
        </w:rPr>
        <w:t xml:space="preserve"> предложения</w:t>
      </w:r>
      <w:r w:rsidR="00531B49" w:rsidRPr="00531B49">
        <w:rPr>
          <w:rStyle w:val="htmltxt1"/>
          <w:rFonts w:ascii="Times New Roman" w:hAnsi="Times New Roman" w:cs="Times New Roman"/>
        </w:rPr>
        <w:t xml:space="preserve"> по стратегии и тактике развития Учреждения;</w:t>
      </w:r>
    </w:p>
    <w:p w:rsidR="00531B49" w:rsidRPr="00531B49" w:rsidRDefault="001E5FF5" w:rsidP="00531B49">
      <w:pPr>
        <w:pStyle w:val="HTML"/>
        <w:shd w:val="clear" w:color="auto" w:fill="FFFFFF"/>
        <w:ind w:left="-120"/>
        <w:jc w:val="both"/>
        <w:rPr>
          <w:rStyle w:val="htmltxt1"/>
          <w:rFonts w:ascii="Times New Roman" w:hAnsi="Times New Roman" w:cs="Times New Roman"/>
        </w:rPr>
      </w:pPr>
      <w:r>
        <w:rPr>
          <w:rStyle w:val="htmltxt1"/>
          <w:rFonts w:ascii="Times New Roman" w:hAnsi="Times New Roman" w:cs="Times New Roman"/>
        </w:rPr>
        <w:t>- рассматривает предложения</w:t>
      </w:r>
      <w:r w:rsidR="00531B49" w:rsidRPr="00531B49">
        <w:rPr>
          <w:rStyle w:val="htmltxt1"/>
          <w:rFonts w:ascii="Times New Roman" w:hAnsi="Times New Roman" w:cs="Times New Roman"/>
        </w:rPr>
        <w:t xml:space="preserve"> по содержанию образовательного процесса Учреждения;</w:t>
      </w:r>
    </w:p>
    <w:p w:rsidR="00531B49" w:rsidRPr="00531B49" w:rsidRDefault="00531B49" w:rsidP="00531B49">
      <w:pPr>
        <w:pStyle w:val="HTML"/>
        <w:shd w:val="clear" w:color="auto" w:fill="FFFFFF"/>
        <w:ind w:left="-120"/>
        <w:jc w:val="both"/>
        <w:rPr>
          <w:rStyle w:val="htmltxt1"/>
          <w:rFonts w:ascii="Times New Roman" w:hAnsi="Times New Roman" w:cs="Times New Roman"/>
        </w:rPr>
      </w:pPr>
      <w:r w:rsidRPr="00531B49">
        <w:rPr>
          <w:rStyle w:val="htmltxt1"/>
          <w:rFonts w:ascii="Times New Roman" w:hAnsi="Times New Roman" w:cs="Times New Roman"/>
        </w:rPr>
        <w:t>- согласование программы развития (концепции, отдельных проектов), предложенных или разработанных совместно с администрацией Учреждения;</w:t>
      </w:r>
    </w:p>
    <w:p w:rsidR="00531B49" w:rsidRPr="00531B49" w:rsidRDefault="001E5FF5" w:rsidP="00531B49">
      <w:pPr>
        <w:pStyle w:val="HTML"/>
        <w:shd w:val="clear" w:color="auto" w:fill="FFFFFF"/>
        <w:ind w:left="-120"/>
        <w:jc w:val="both"/>
        <w:rPr>
          <w:rStyle w:val="htmltxt1"/>
          <w:rFonts w:ascii="Times New Roman" w:hAnsi="Times New Roman" w:cs="Times New Roman"/>
        </w:rPr>
      </w:pPr>
      <w:r>
        <w:rPr>
          <w:rStyle w:val="htmltxt1"/>
          <w:rFonts w:ascii="Times New Roman" w:hAnsi="Times New Roman" w:cs="Times New Roman"/>
        </w:rPr>
        <w:t>- рассматривает и обсуждает вопросы</w:t>
      </w:r>
      <w:r w:rsidR="00531B49" w:rsidRPr="00531B49">
        <w:rPr>
          <w:rStyle w:val="htmltxt1"/>
          <w:rFonts w:ascii="Times New Roman" w:hAnsi="Times New Roman" w:cs="Times New Roman"/>
        </w:rPr>
        <w:t xml:space="preserve"> материально-технического обеспечения и оснащения образовательного процесса; </w:t>
      </w:r>
    </w:p>
    <w:p w:rsidR="00531B49" w:rsidRPr="00531B49" w:rsidRDefault="00531B49" w:rsidP="00531B49">
      <w:pPr>
        <w:pStyle w:val="HTML"/>
        <w:shd w:val="clear" w:color="auto" w:fill="FFFFFF"/>
        <w:ind w:left="-120"/>
        <w:jc w:val="both"/>
        <w:rPr>
          <w:rStyle w:val="htmltxt1"/>
          <w:rFonts w:ascii="Times New Roman" w:hAnsi="Times New Roman" w:cs="Times New Roman"/>
        </w:rPr>
      </w:pPr>
      <w:r w:rsidRPr="00531B49">
        <w:rPr>
          <w:rStyle w:val="htmltxt1"/>
          <w:rFonts w:ascii="Times New Roman" w:hAnsi="Times New Roman" w:cs="Times New Roman"/>
        </w:rPr>
        <w:t>- согласование перечня, видов дополнительных платных образовательных услуг; </w:t>
      </w:r>
    </w:p>
    <w:p w:rsidR="00531B49" w:rsidRPr="00531B49" w:rsidRDefault="00531B49" w:rsidP="00531B49">
      <w:pPr>
        <w:pStyle w:val="HTML"/>
        <w:shd w:val="clear" w:color="auto" w:fill="FFFFFF"/>
        <w:ind w:left="-120"/>
        <w:jc w:val="both"/>
        <w:rPr>
          <w:rStyle w:val="htmltxt1"/>
          <w:rFonts w:ascii="Times New Roman" w:hAnsi="Times New Roman" w:cs="Times New Roman"/>
        </w:rPr>
      </w:pPr>
      <w:r w:rsidRPr="00531B49">
        <w:rPr>
          <w:rStyle w:val="htmltxt1"/>
          <w:rFonts w:ascii="Times New Roman" w:hAnsi="Times New Roman" w:cs="Times New Roman"/>
        </w:rPr>
        <w:t>- согласование режима работы Учреждения;</w:t>
      </w:r>
    </w:p>
    <w:p w:rsidR="00531B49" w:rsidRPr="00531B49" w:rsidRDefault="001E5FF5" w:rsidP="00531B49">
      <w:pPr>
        <w:pStyle w:val="HTML"/>
        <w:shd w:val="clear" w:color="auto" w:fill="FFFFFF"/>
        <w:ind w:left="-120"/>
        <w:jc w:val="both"/>
        <w:rPr>
          <w:rStyle w:val="htmltxt1"/>
          <w:rFonts w:ascii="Times New Roman" w:hAnsi="Times New Roman" w:cs="Times New Roman"/>
        </w:rPr>
      </w:pPr>
      <w:r>
        <w:rPr>
          <w:rStyle w:val="htmltxt1"/>
          <w:rFonts w:ascii="Times New Roman" w:hAnsi="Times New Roman" w:cs="Times New Roman"/>
        </w:rPr>
        <w:t>- обсуждает критерии</w:t>
      </w:r>
      <w:r w:rsidR="00531B49" w:rsidRPr="00531B49">
        <w:rPr>
          <w:rStyle w:val="htmltxt1"/>
          <w:rFonts w:ascii="Times New Roman" w:hAnsi="Times New Roman" w:cs="Times New Roman"/>
        </w:rPr>
        <w:t xml:space="preserve"> </w:t>
      </w:r>
      <w:proofErr w:type="gramStart"/>
      <w:r w:rsidR="00531B49" w:rsidRPr="00531B49">
        <w:rPr>
          <w:rStyle w:val="htmltxt1"/>
          <w:rFonts w:ascii="Times New Roman" w:hAnsi="Times New Roman" w:cs="Times New Roman"/>
        </w:rPr>
        <w:t>распределения средств стимулирующей части фонда оплаты труда педагогических работников Учреждения</w:t>
      </w:r>
      <w:proofErr w:type="gramEnd"/>
      <w:r w:rsidR="00531B49" w:rsidRPr="00531B49">
        <w:rPr>
          <w:rStyle w:val="htmltxt1"/>
          <w:rFonts w:ascii="Times New Roman" w:hAnsi="Times New Roman" w:cs="Times New Roman"/>
        </w:rPr>
        <w:t>;</w:t>
      </w:r>
    </w:p>
    <w:p w:rsidR="00531B49" w:rsidRPr="00531B49" w:rsidRDefault="00531B49" w:rsidP="00531B49">
      <w:pPr>
        <w:pStyle w:val="HTML"/>
        <w:shd w:val="clear" w:color="auto" w:fill="FFFFFF"/>
        <w:ind w:left="-120"/>
        <w:jc w:val="both"/>
        <w:rPr>
          <w:rStyle w:val="htmltxt1"/>
          <w:rFonts w:ascii="Times New Roman" w:hAnsi="Times New Roman" w:cs="Times New Roman"/>
        </w:rPr>
      </w:pPr>
      <w:r w:rsidRPr="00531B49">
        <w:rPr>
          <w:rStyle w:val="htmltxt1"/>
          <w:rFonts w:ascii="Times New Roman" w:hAnsi="Times New Roman" w:cs="Times New Roman"/>
        </w:rPr>
        <w:t>- иные функции, вытекающие из целей, задач и содержания уставной деятельности Учреждения.</w:t>
      </w:r>
    </w:p>
    <w:p w:rsidR="00531B49" w:rsidRPr="00531B49" w:rsidRDefault="00531B49" w:rsidP="00531B49">
      <w:pPr>
        <w:pStyle w:val="HTML"/>
        <w:shd w:val="clear" w:color="auto" w:fill="FFFFFF"/>
        <w:ind w:left="-120"/>
        <w:jc w:val="both"/>
        <w:rPr>
          <w:rFonts w:ascii="Times New Roman" w:hAnsi="Times New Roman" w:cs="Times New Roman"/>
          <w:color w:val="000000"/>
        </w:rPr>
      </w:pPr>
      <w:r w:rsidRPr="00531B49">
        <w:rPr>
          <w:rStyle w:val="htmltxt1"/>
          <w:rFonts w:ascii="Times New Roman" w:hAnsi="Times New Roman" w:cs="Times New Roman"/>
        </w:rPr>
        <w:t>- </w:t>
      </w:r>
      <w:r w:rsidRPr="00531B49">
        <w:rPr>
          <w:rFonts w:ascii="Times New Roman" w:hAnsi="Times New Roman" w:cs="Times New Roman"/>
        </w:rPr>
        <w:t>структуру МБДОУ по представлению заведующего;</w:t>
      </w:r>
    </w:p>
    <w:p w:rsidR="00531B49" w:rsidRPr="00531B49" w:rsidRDefault="00531B49" w:rsidP="00531B4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B49">
        <w:rPr>
          <w:rFonts w:ascii="Times New Roman" w:eastAsia="Calibri" w:hAnsi="Times New Roman" w:cs="Times New Roman"/>
          <w:sz w:val="24"/>
          <w:szCs w:val="24"/>
        </w:rPr>
        <w:t xml:space="preserve">          - Совет  имеет право вносить предложения об изменении и дополнении Устава МБДОУ.</w:t>
      </w:r>
    </w:p>
    <w:p w:rsidR="00531B49" w:rsidRPr="00531B49" w:rsidRDefault="00531B49" w:rsidP="00531B4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B49">
        <w:rPr>
          <w:rFonts w:ascii="Times New Roman" w:eastAsia="Calibri" w:hAnsi="Times New Roman" w:cs="Times New Roman"/>
          <w:sz w:val="24"/>
          <w:szCs w:val="24"/>
        </w:rPr>
        <w:t xml:space="preserve">          - Совет имеет право мотивированного отвода кандидатур при выборах Попечительского совета на родительских собраниях.</w:t>
      </w:r>
    </w:p>
    <w:p w:rsidR="00531B49" w:rsidRPr="00531B49" w:rsidRDefault="00531B49" w:rsidP="00531B4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B49">
        <w:rPr>
          <w:rFonts w:ascii="Times New Roman" w:eastAsia="Calibri" w:hAnsi="Times New Roman" w:cs="Times New Roman"/>
          <w:sz w:val="24"/>
          <w:szCs w:val="24"/>
        </w:rPr>
        <w:t xml:space="preserve">           - Совет  принимает решения по вопросам жизни МБДОУ не оговоренным и нерегламентированным Уставом.</w:t>
      </w:r>
    </w:p>
    <w:p w:rsidR="00531B49" w:rsidRPr="001153BF" w:rsidRDefault="00531B49" w:rsidP="001153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B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- Совет  имеет право заслушивать отчеты заведующего и руководителей органов само</w:t>
      </w:r>
      <w:r w:rsidR="001153BF">
        <w:rPr>
          <w:rFonts w:ascii="Times New Roman" w:eastAsia="Calibri" w:hAnsi="Times New Roman" w:cs="Times New Roman"/>
          <w:sz w:val="24"/>
          <w:szCs w:val="24"/>
        </w:rPr>
        <w:t>управления о проделанной работе.</w:t>
      </w:r>
    </w:p>
    <w:p w:rsidR="00D21B54" w:rsidRPr="00531B49" w:rsidRDefault="00D21B54" w:rsidP="001153BF">
      <w:pPr>
        <w:spacing w:before="100" w:beforeAutospacing="1" w:after="100" w:afterAutospacing="1" w:line="27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Общее собрание т</w:t>
      </w:r>
      <w:r w:rsidR="00EB3AC8" w:rsidRPr="00531B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рудового коллектива</w:t>
      </w:r>
      <w:r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1B54" w:rsidRPr="00531B49" w:rsidRDefault="001E5FF5" w:rsidP="001153BF">
      <w:pPr>
        <w:spacing w:before="100" w:beforeAutospacing="1" w:after="100" w:afterAutospacing="1" w:line="277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1B54"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вопросы охраны и безопасности условий труда работников;</w:t>
      </w:r>
    </w:p>
    <w:p w:rsidR="00D21B54" w:rsidRPr="00531B49" w:rsidRDefault="001E5FF5" w:rsidP="001153BF">
      <w:pPr>
        <w:spacing w:before="100" w:beforeAutospacing="1" w:after="100" w:afterAutospacing="1" w:line="277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1B54"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разрабатывает, принимает, вносит изменения и дополнения в Устав ДОУ, локальные нормативные акты, Правила внутреннего трудового распорядка ДОУ, коллективный договор ДОУ;</w:t>
      </w:r>
    </w:p>
    <w:p w:rsidR="00D21B54" w:rsidRPr="00531B49" w:rsidRDefault="001E5FF5" w:rsidP="001153BF">
      <w:pPr>
        <w:spacing w:before="100" w:beforeAutospacing="1" w:after="100" w:afterAutospacing="1" w:line="277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6061"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вопросы состояния трудовой дисциплины</w:t>
      </w:r>
      <w:r w:rsidR="00D21B54"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B54" w:rsidRPr="00531B49" w:rsidRDefault="001E5FF5" w:rsidP="001153BF">
      <w:pPr>
        <w:spacing w:before="100" w:beforeAutospacing="1" w:after="100" w:afterAutospacing="1" w:line="277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1B54"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 представителей работников в состав комиссии по трудовым спорам.</w:t>
      </w:r>
    </w:p>
    <w:p w:rsidR="00D21B54" w:rsidRPr="00531B49" w:rsidRDefault="00D21B54" w:rsidP="001153BF">
      <w:pPr>
        <w:spacing w:before="100" w:beforeAutospacing="1" w:after="100" w:afterAutospacing="1" w:line="27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собирается не реже двух раз  в год по плану работы  ДОУ, а также по мере необходимости.</w:t>
      </w:r>
    </w:p>
    <w:p w:rsidR="00D21B54" w:rsidRPr="00531B49" w:rsidRDefault="00D21B54" w:rsidP="00D21B54">
      <w:pPr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является правомочным, если на нем присутствует не менее половины работников ДОУ. Решение Общего собрания принимается простым большинством голосов, присутствующих на собрании работников ДОУ, и оформляется в виде протокола.</w:t>
      </w:r>
    </w:p>
    <w:p w:rsidR="001153BF" w:rsidRDefault="00EB3AC8" w:rsidP="00D21B54">
      <w:pPr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 педагогов МБДОУ д/с №</w:t>
      </w:r>
      <w:r w:rsidR="00D21B54" w:rsidRPr="00531B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="001153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="001153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B54" w:rsidRPr="00531B49" w:rsidRDefault="00D21B54" w:rsidP="00D21B54">
      <w:pPr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  заведующего ДОУ, заместителя заведующего </w:t>
      </w:r>
      <w:r w:rsidR="00EB3AC8"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воспитательно-образовательной</w:t>
      </w:r>
      <w:r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работе, педагога-психолога, специалистов, воспитателей, медицинских работников</w:t>
      </w:r>
      <w:r w:rsidR="00EB3AC8"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представителей родителей.</w:t>
      </w:r>
    </w:p>
    <w:p w:rsidR="00E00700" w:rsidRPr="00531B49" w:rsidRDefault="00D21B54" w:rsidP="00D21B54">
      <w:pPr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Совета педагогов:</w:t>
      </w:r>
    </w:p>
    <w:p w:rsidR="00D21B54" w:rsidRPr="00531B49" w:rsidRDefault="00D21B54" w:rsidP="00D21B54">
      <w:pPr>
        <w:numPr>
          <w:ilvl w:val="0"/>
          <w:numId w:val="2"/>
        </w:numPr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E00700"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образовательной деятельности,</w:t>
      </w:r>
      <w:r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и совершенствование методик образовательного процесса и образовательных технологий;</w:t>
      </w:r>
    </w:p>
    <w:p w:rsidR="00D21B54" w:rsidRPr="00531B49" w:rsidRDefault="00E00700" w:rsidP="00D21B54">
      <w:pPr>
        <w:numPr>
          <w:ilvl w:val="0"/>
          <w:numId w:val="2"/>
        </w:numPr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 w:rsidR="00D21B54"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программы и учебные планы ДОУ</w:t>
      </w:r>
      <w:r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 годового плана</w:t>
      </w:r>
      <w:r w:rsidR="00D21B54"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B54" w:rsidRPr="00531B49" w:rsidRDefault="00E00700" w:rsidP="00D21B54">
      <w:pPr>
        <w:numPr>
          <w:ilvl w:val="0"/>
          <w:numId w:val="2"/>
        </w:numPr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и принимает решения</w:t>
      </w:r>
      <w:r w:rsidR="00D76061"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касающимся воспитательной и  образовательной  деятельности</w:t>
      </w:r>
      <w:r w:rsidR="00D21B54"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B54" w:rsidRPr="00531B49" w:rsidRDefault="00D76061" w:rsidP="00D21B54">
      <w:pPr>
        <w:numPr>
          <w:ilvl w:val="0"/>
          <w:numId w:val="2"/>
        </w:numPr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характеристики педагогов</w:t>
      </w:r>
      <w:proofErr w:type="gramStart"/>
      <w:r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  <w:r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Представляемых к  государственной награде.</w:t>
      </w:r>
    </w:p>
    <w:p w:rsidR="001E5FF5" w:rsidRDefault="00D21B54" w:rsidP="001E5F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педагогов правомочны, если на них присутствует не менее половины его состава. Решение Совета педагогов принимается открытым голосованием и считается принятым, если за него пр</w:t>
      </w:r>
      <w:r w:rsidR="00D76061"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оголосовало более 50%</w:t>
      </w:r>
      <w:r w:rsidRPr="0053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присутствующих.</w:t>
      </w:r>
    </w:p>
    <w:p w:rsidR="001E5FF5" w:rsidRPr="001E5FF5" w:rsidRDefault="001E5FF5" w:rsidP="001E5F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F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Родительский комитет МБДОУ:</w:t>
      </w:r>
    </w:p>
    <w:p w:rsidR="001E5FF5" w:rsidRPr="001E5FF5" w:rsidRDefault="001E5FF5" w:rsidP="001E5FF5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E5FF5">
        <w:rPr>
          <w:rFonts w:ascii="Times New Roman" w:hAnsi="Times New Roman" w:cs="Times New Roman"/>
          <w:sz w:val="24"/>
          <w:szCs w:val="24"/>
        </w:rPr>
        <w:t>- оказывает содействие учреждению в реализации государственной политики в области дошкольного образования;</w:t>
      </w:r>
    </w:p>
    <w:p w:rsidR="001E5FF5" w:rsidRPr="001E5FF5" w:rsidRDefault="001E5FF5" w:rsidP="001E5FF5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E5FF5">
        <w:rPr>
          <w:rFonts w:ascii="Times New Roman" w:hAnsi="Times New Roman" w:cs="Times New Roman"/>
          <w:sz w:val="24"/>
          <w:szCs w:val="24"/>
        </w:rPr>
        <w:t>- оказывает посильную помощь учреждению в укреплении материально-технической базы учреждения,  благоустройстве его помещений и  территории;</w:t>
      </w:r>
    </w:p>
    <w:p w:rsidR="001E5FF5" w:rsidRPr="001E5FF5" w:rsidRDefault="001E5FF5" w:rsidP="001E5FF5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E5FF5">
        <w:rPr>
          <w:rFonts w:ascii="Times New Roman" w:hAnsi="Times New Roman" w:cs="Times New Roman"/>
          <w:sz w:val="24"/>
          <w:szCs w:val="24"/>
        </w:rPr>
        <w:t>- вносит предложения по улучшению работы учреждения.</w:t>
      </w:r>
    </w:p>
    <w:p w:rsidR="001E5FF5" w:rsidRPr="001E5FF5" w:rsidRDefault="001E5FF5" w:rsidP="001E5FF5">
      <w:pPr>
        <w:pStyle w:val="21"/>
      </w:pPr>
      <w:r w:rsidRPr="001E5FF5">
        <w:t xml:space="preserve">  В состав Родительского комитета МБДОУ входят представители  родительской общественности от групп </w:t>
      </w:r>
      <w:proofErr w:type="gramStart"/>
      <w:r w:rsidRPr="001E5FF5">
        <w:t xml:space="preserve">( </w:t>
      </w:r>
      <w:proofErr w:type="gramEnd"/>
      <w:r w:rsidRPr="001E5FF5">
        <w:t>по 1 представителю от группы).</w:t>
      </w:r>
    </w:p>
    <w:p w:rsidR="001E5FF5" w:rsidRPr="006D61B8" w:rsidRDefault="001E5FF5" w:rsidP="006D61B8">
      <w:pPr>
        <w:jc w:val="both"/>
        <w:rPr>
          <w:rFonts w:ascii="Times New Roman" w:hAnsi="Times New Roman" w:cs="Times New Roman"/>
          <w:sz w:val="24"/>
          <w:szCs w:val="24"/>
        </w:rPr>
      </w:pPr>
      <w:r w:rsidRPr="001E5FF5">
        <w:rPr>
          <w:rFonts w:ascii="Times New Roman" w:hAnsi="Times New Roman" w:cs="Times New Roman"/>
          <w:sz w:val="24"/>
          <w:szCs w:val="24"/>
        </w:rPr>
        <w:t xml:space="preserve"> Родительский комитет МБДОУ работает по годовому плану, составленному совместно с учреждением.</w:t>
      </w:r>
    </w:p>
    <w:p w:rsidR="006D61B8" w:rsidRPr="006D61B8" w:rsidRDefault="00D21B54" w:rsidP="00D21B54">
      <w:pPr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1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Попечительский совет МБДОУ</w:t>
      </w:r>
      <w:r w:rsidRPr="006D6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21B54" w:rsidRPr="006D61B8" w:rsidRDefault="00D21B54" w:rsidP="00D21B54">
      <w:pPr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Попечительского совета является содействие в совершенствовании деятельности и развития ДОУ.  Попечительский совет не вправе вмешиваться в образовательный процесс ДОУ. В состав Попечительского совета входят педагогические работники ДОУ, родители или иные законные представители и иные лица, заинтересованные в совершенствовании деятельности и развитии ДОУ.</w:t>
      </w:r>
    </w:p>
    <w:p w:rsidR="00D21B54" w:rsidRPr="006D61B8" w:rsidRDefault="00D21B54" w:rsidP="00D21B54">
      <w:pPr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1B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Попечительского совета:</w:t>
      </w:r>
    </w:p>
    <w:p w:rsidR="00D21B54" w:rsidRPr="006D61B8" w:rsidRDefault="006D61B8" w:rsidP="006D61B8">
      <w:pPr>
        <w:spacing w:before="100" w:beforeAutospacing="1" w:after="100" w:afterAutospacing="1" w:line="277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1B54" w:rsidRPr="006D6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привлечению сре</w:t>
      </w:r>
      <w:proofErr w:type="gramStart"/>
      <w:r w:rsidR="00D21B54" w:rsidRPr="006D61B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D21B54" w:rsidRPr="006D61B8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обеспечения развития ДОУ;</w:t>
      </w:r>
    </w:p>
    <w:p w:rsidR="00D21B54" w:rsidRPr="006D61B8" w:rsidRDefault="006D61B8" w:rsidP="006D61B8">
      <w:pPr>
        <w:spacing w:before="100" w:beforeAutospacing="1" w:after="100" w:afterAutospacing="1" w:line="277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1B54" w:rsidRPr="006D6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организации и улучшению условий труда педагогических и других работников ДОУ, социальной поддержке работников ДОУ;</w:t>
      </w:r>
    </w:p>
    <w:p w:rsidR="00D21B54" w:rsidRPr="006D61B8" w:rsidRDefault="006D61B8" w:rsidP="006D61B8">
      <w:pPr>
        <w:spacing w:before="100" w:beforeAutospacing="1" w:after="100" w:afterAutospacing="1" w:line="277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1B54" w:rsidRPr="006D6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организации конкурсов, соревнований и других массовых мероприятий, пропаганде достижений участников образовательного процесса ДОУ;</w:t>
      </w:r>
    </w:p>
    <w:p w:rsidR="00D21B54" w:rsidRPr="006D61B8" w:rsidRDefault="006D61B8" w:rsidP="006D61B8">
      <w:pPr>
        <w:spacing w:before="100" w:beforeAutospacing="1" w:after="100" w:afterAutospacing="1" w:line="277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1B54" w:rsidRPr="006D6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совершенствованию материально-технической базы ДОУ.</w:t>
      </w:r>
    </w:p>
    <w:p w:rsidR="00D21B54" w:rsidRPr="006D61B8" w:rsidRDefault="00D21B54" w:rsidP="00D21B54">
      <w:pPr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членами Попечительского совета своих функций производится на безвозмездной основе.</w:t>
      </w:r>
    </w:p>
    <w:p w:rsidR="00D21B54" w:rsidRDefault="00D21B54" w:rsidP="00D21B54">
      <w:pPr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самоуправления действуют на основании Устава и Положений об органах самоуп</w:t>
      </w:r>
      <w:r w:rsidR="006D6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равления.</w:t>
      </w:r>
    </w:p>
    <w:p w:rsidR="00116B16" w:rsidRPr="006D61B8" w:rsidRDefault="00116B16" w:rsidP="00116B16">
      <w:pPr>
        <w:spacing w:before="100" w:beforeAutospacing="1" w:after="100" w:afterAutospacing="1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973031" cy="59611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564" cy="596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043E" w:rsidRDefault="0049043E" w:rsidP="00D21B54"/>
    <w:sectPr w:rsidR="0049043E" w:rsidSect="00116B16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FB0"/>
    <w:multiLevelType w:val="multilevel"/>
    <w:tmpl w:val="481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7491A"/>
    <w:multiLevelType w:val="multilevel"/>
    <w:tmpl w:val="6BE2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23485"/>
    <w:multiLevelType w:val="multilevel"/>
    <w:tmpl w:val="FE80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917CA"/>
    <w:multiLevelType w:val="multilevel"/>
    <w:tmpl w:val="63AC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A7580"/>
    <w:multiLevelType w:val="multilevel"/>
    <w:tmpl w:val="07EC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B54"/>
    <w:rsid w:val="000551F6"/>
    <w:rsid w:val="001153BF"/>
    <w:rsid w:val="00116B16"/>
    <w:rsid w:val="001E5FF5"/>
    <w:rsid w:val="0049043E"/>
    <w:rsid w:val="00531B49"/>
    <w:rsid w:val="006D61B8"/>
    <w:rsid w:val="00A55956"/>
    <w:rsid w:val="00B56201"/>
    <w:rsid w:val="00D21B54"/>
    <w:rsid w:val="00D76061"/>
    <w:rsid w:val="00E00700"/>
    <w:rsid w:val="00EB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3E"/>
  </w:style>
  <w:style w:type="paragraph" w:styleId="2">
    <w:name w:val="heading 2"/>
    <w:basedOn w:val="a"/>
    <w:link w:val="20"/>
    <w:uiPriority w:val="9"/>
    <w:qFormat/>
    <w:rsid w:val="00D21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B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2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B54"/>
    <w:rPr>
      <w:b/>
      <w:bCs/>
    </w:rPr>
  </w:style>
  <w:style w:type="character" w:styleId="a5">
    <w:name w:val="Emphasis"/>
    <w:basedOn w:val="a0"/>
    <w:uiPriority w:val="20"/>
    <w:qFormat/>
    <w:rsid w:val="00D21B54"/>
    <w:rPr>
      <w:i/>
      <w:iCs/>
    </w:rPr>
  </w:style>
  <w:style w:type="character" w:customStyle="1" w:styleId="apple-converted-space">
    <w:name w:val="apple-converted-space"/>
    <w:basedOn w:val="a0"/>
    <w:rsid w:val="00D21B54"/>
  </w:style>
  <w:style w:type="paragraph" w:styleId="a6">
    <w:name w:val="Balloon Text"/>
    <w:basedOn w:val="a"/>
    <w:link w:val="a7"/>
    <w:uiPriority w:val="99"/>
    <w:semiHidden/>
    <w:unhideWhenUsed/>
    <w:rsid w:val="00D2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B54"/>
    <w:rPr>
      <w:rFonts w:ascii="Tahoma" w:hAnsi="Tahoma" w:cs="Tahoma"/>
      <w:sz w:val="16"/>
      <w:szCs w:val="16"/>
    </w:rPr>
  </w:style>
  <w:style w:type="character" w:customStyle="1" w:styleId="htmltxt1">
    <w:name w:val="html_txt1"/>
    <w:basedOn w:val="a0"/>
    <w:rsid w:val="00531B49"/>
    <w:rPr>
      <w:color w:val="000000"/>
    </w:rPr>
  </w:style>
  <w:style w:type="paragraph" w:styleId="HTML">
    <w:name w:val="HTML Preformatted"/>
    <w:basedOn w:val="a"/>
    <w:link w:val="HTML0"/>
    <w:rsid w:val="00531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531B49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21">
    <w:name w:val="Body Text 2"/>
    <w:basedOn w:val="a"/>
    <w:link w:val="22"/>
    <w:rsid w:val="001E5F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1E5FF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5</cp:revision>
  <dcterms:created xsi:type="dcterms:W3CDTF">2013-08-25T05:52:00Z</dcterms:created>
  <dcterms:modified xsi:type="dcterms:W3CDTF">2013-08-26T14:16:00Z</dcterms:modified>
</cp:coreProperties>
</file>